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21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iCs w:val="0"/>
          <w:caps w:val="0"/>
          <w:color w:val="0872E0"/>
          <w:spacing w:val="0"/>
          <w:sz w:val="45"/>
          <w:szCs w:val="45"/>
        </w:rPr>
      </w:pPr>
      <w:bookmarkStart w:id="0" w:name="_GoBack"/>
      <w:r>
        <w:rPr>
          <w:rFonts w:hint="eastAsia" w:ascii="微软雅黑" w:hAnsi="微软雅黑" w:eastAsia="微软雅黑" w:cs="微软雅黑"/>
          <w:i w:val="0"/>
          <w:iCs w:val="0"/>
          <w:caps w:val="0"/>
          <w:color w:val="auto"/>
          <w:spacing w:val="0"/>
          <w:sz w:val="45"/>
          <w:szCs w:val="45"/>
          <w:bdr w:val="none" w:color="auto" w:sz="0" w:space="0"/>
        </w:rPr>
        <w:t>睡眠呼吸记录仪有哪些特点？</w:t>
      </w:r>
    </w:p>
    <w:bookmarkEnd w:id="0"/>
    <w:p w14:paraId="2AFD8E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rPr>
      </w:pPr>
      <w:r>
        <w:rPr>
          <w:rFonts w:ascii="Arial" w:hAnsi="Arial" w:eastAsia="微软雅黑" w:cs="Arial"/>
          <w:i w:val="0"/>
          <w:iCs w:val="0"/>
          <w:caps w:val="0"/>
          <w:color w:val="333333"/>
          <w:spacing w:val="0"/>
          <w:kern w:val="0"/>
          <w:sz w:val="21"/>
          <w:szCs w:val="21"/>
          <w:shd w:val="clear" w:fill="FFFFFF"/>
          <w:lang w:val="en-US" w:eastAsia="zh-CN" w:bidi="ar"/>
        </w:rPr>
        <w:t>　　睡眠呼吸记录仪由主机、胸腹呼吸绑带、口鼻气流管、PC端软件(发布版本：V01)组成。该产品记录患者睡眠期间呼吸的口鼻气流、鼾声、胸腹呼吸，接收兼容血氧仪的血氧饱和度和脉率参数，用于睡眠呼吸暂停初筛，应在业临床医生指导后在家庭和医院环境中使用。</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3CF33D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睡眠呼吸记录仪的特点：</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5CD65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1. 可以记录睡眠中的呼吸情况，包括呼吸频率、呼吸深度、呼吸暂停等指标，帮助医生判断患者是否存在睡眠呼吸暂停综合征等睡眠相关疾病。</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52B0F4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2. 可以便携式使用，无需住院，在家中就可以轻松完成睡眠呼吸记录，方便患者进行长期监测。</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2E035C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3. 数据精确可靠，通过高精度传感器实时监测呼吸情况，避免了因主观因素导致的误差情况。</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4531D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4. 分析与处理数据的软件功能强大，能够将睡眠呼吸数据进行分析和评估，帮助医生制定个性化的治疗方案。</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7DE1D4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5. 操作简单易学，患者可以自行进行操作，无需业人员指导。</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654449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6. 设计符合人体工学，佩戴舒适度高，避免了对人体的不良影响。</w:t>
      </w:r>
    </w:p>
    <w:p w14:paraId="2D8D19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睡眠呼吸记录仪是用于记录睡眠期间呼吸状态的医疗设备，可以帮助诊断和监测睡眠呼吸障碍。该设备可以记录呼吸频率、呼吸路阻塞、氧饱和度、心率等指标，并生成相应的睡眠呼吸报告。它的作用和用途包括：</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0366F4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1. 诊断睡眠呼吸障碍：睡眠呼吸记录仪可以帮助医生诊断睡眠呼吸暂停综合症、夜间呼吸困难综合症等睡眠呼吸障碍。</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25A010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2. 观察病情变化：使用睡眠呼吸记录仪可以监测睡眠期间呼吸的状态，从而及时观察病情的变化并进行调整治疗方案。</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7BFF72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3. 评估治疗效果：睡眠呼吸记录仪可以监测治疗后的病情变化，从而评估治疗效果，根据病情调整治疗方案。</w:t>
      </w:r>
      <w:r>
        <w:rPr>
          <w:rFonts w:hint="default" w:ascii="Arial" w:hAnsi="Arial" w:eastAsia="微软雅黑" w:cs="Arial"/>
          <w:i w:val="0"/>
          <w:iCs w:val="0"/>
          <w:caps w:val="0"/>
          <w:color w:val="333333"/>
          <w:spacing w:val="0"/>
          <w:kern w:val="0"/>
          <w:sz w:val="21"/>
          <w:szCs w:val="21"/>
          <w:shd w:val="clear" w:fill="FFFFFF"/>
          <w:lang w:val="en-US" w:eastAsia="zh-CN" w:bidi="ar"/>
        </w:rPr>
        <w:br w:type="textWrapping"/>
      </w:r>
      <w:r>
        <w:rPr>
          <w:rFonts w:hint="default" w:ascii="Arial" w:hAnsi="Arial" w:eastAsia="微软雅黑" w:cs="Arial"/>
          <w:i w:val="0"/>
          <w:iCs w:val="0"/>
          <w:caps w:val="0"/>
          <w:color w:val="333333"/>
          <w:spacing w:val="0"/>
          <w:kern w:val="0"/>
          <w:sz w:val="21"/>
          <w:szCs w:val="21"/>
          <w:shd w:val="clear" w:fill="FFFFFF"/>
          <w:lang w:val="en-US" w:eastAsia="zh-CN" w:bidi="ar"/>
        </w:rPr>
        <w:t> </w:t>
      </w:r>
    </w:p>
    <w:p w14:paraId="680CE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Arial" w:hAnsi="Arial" w:eastAsia="微软雅黑" w:cs="Arial"/>
          <w:i w:val="0"/>
          <w:iCs w:val="0"/>
          <w:caps w:val="0"/>
          <w:color w:val="333333"/>
          <w:spacing w:val="0"/>
          <w:kern w:val="0"/>
          <w:sz w:val="21"/>
          <w:szCs w:val="21"/>
          <w:shd w:val="clear" w:fill="FFFFFF"/>
          <w:lang w:val="en-US" w:eastAsia="zh-CN" w:bidi="ar"/>
        </w:rPr>
        <w:t>　　4. 研究睡眠呼吸障碍及相关病症：睡眠呼吸记录仪可以被用于调查研究睡眠呼吸障碍及其与其他疾病的关系，旨在提高疾病的认识和预防。</w:t>
      </w:r>
    </w:p>
    <w:p w14:paraId="3ABFFB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3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Words>
  <Characters>13</Characters>
  <Lines>0</Lines>
  <Paragraphs>0</Paragraphs>
  <TotalTime>0</TotalTime>
  <ScaleCrop>false</ScaleCrop>
  <LinksUpToDate>false</LinksUpToDate>
  <CharactersWithSpaces>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2024-12-24T02:07:48Z</dcterms:created>
  <dc:creator>Mt</dc:creator>
  <cp:lastModifiedBy>制药网阳阳</cp:lastModifiedBy>
  <dcterms:modified xsi:type="dcterms:W3CDTF">2024-12-24T02:08:07Z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85C43D5735C5412CAD8C17A5FDF940E8_12</vt:lpwstr>
  </property>
</Properties>
</file>