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23A1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儿童视力保护：双目视力筛查仪的重要性与应用</w:t>
      </w:r>
    </w:p>
    <w:p w14:paraId="555A396D">
      <w:pPr>
        <w:rPr>
          <w:rFonts w:hint="eastAsia"/>
        </w:rPr>
      </w:pPr>
      <w:r>
        <w:rPr>
          <w:rFonts w:hint="eastAsia"/>
        </w:rPr>
        <w:t>　　在当今数字化时代，儿童接触电子屏幕的时间日益增长，这对他们的视力健康构成了严峻挑战。视力问题，如近视、远视、散光和弱视，如果不及时发现和干预，可能会影响孩子的学习和发展。因此，双目视力筛查仪在儿童视力保护中扮演着重要的角色。</w:t>
      </w:r>
    </w:p>
    <w:p w14:paraId="7A82E85C">
      <w:pPr>
        <w:rPr>
          <w:rFonts w:hint="eastAsia"/>
        </w:rPr>
      </w:pPr>
    </w:p>
    <w:p w14:paraId="715ED0F3">
      <w:pPr>
        <w:rPr>
          <w:rFonts w:hint="eastAsia"/>
        </w:rPr>
      </w:pPr>
      <w:r>
        <w:rPr>
          <w:rFonts w:hint="eastAsia"/>
        </w:rPr>
        <w:t>　　一、视力发展的关键期</w:t>
      </w:r>
      <w:bookmarkStart w:id="0" w:name="_GoBack"/>
      <w:bookmarkEnd w:id="0"/>
    </w:p>
    <w:p w14:paraId="7C8D6946">
      <w:pPr>
        <w:rPr>
          <w:rFonts w:hint="eastAsia"/>
        </w:rPr>
      </w:pPr>
      <w:r>
        <w:rPr>
          <w:rFonts w:hint="eastAsia"/>
        </w:rPr>
        <w:t>　　儿童时期是视力发展的关键阶段。在这个时期，孩子的视力问题可以通过及时的干预得到矫正或改善。然而，由于儿童往往不能自觉发现或表达视力问题，这些问题可能会被忽视，导致视力损害。</w:t>
      </w:r>
    </w:p>
    <w:p w14:paraId="69AD8164">
      <w:pPr>
        <w:rPr>
          <w:rFonts w:hint="eastAsia"/>
        </w:rPr>
      </w:pPr>
    </w:p>
    <w:p w14:paraId="0B709FE0">
      <w:pPr>
        <w:rPr>
          <w:rFonts w:hint="eastAsia"/>
        </w:rPr>
      </w:pPr>
      <w:r>
        <w:rPr>
          <w:rFonts w:hint="eastAsia"/>
        </w:rPr>
        <w:t>　　二、双目视力筛查仪的作用</w:t>
      </w:r>
    </w:p>
    <w:p w14:paraId="4E5A493F">
      <w:pPr>
        <w:rPr>
          <w:rFonts w:hint="eastAsia"/>
        </w:rPr>
      </w:pPr>
      <w:r>
        <w:rPr>
          <w:rFonts w:hint="eastAsia"/>
        </w:rPr>
        <w:t>　　双目视力筛查仪是一种高效、快速、非侵入性的检测工具，用于评估儿童的视力健康状况。它能够检测各种常见的视力问题，包括屈光不正和眼轴长度异常。具体来说：</w:t>
      </w:r>
    </w:p>
    <w:p w14:paraId="3A5F4CE4">
      <w:pPr>
        <w:rPr>
          <w:rFonts w:hint="eastAsia"/>
        </w:rPr>
      </w:pPr>
      <w:r>
        <w:rPr>
          <w:rFonts w:hint="eastAsia"/>
        </w:rPr>
        <w:t>　　1、快速检测：双目视力筛查仪能够在几分钟内完成对一个儿童的视力筛查，适合在学校、医院和社区活动中使用。</w:t>
      </w:r>
    </w:p>
    <w:p w14:paraId="6E9FAFBF">
      <w:pPr>
        <w:rPr>
          <w:rFonts w:hint="eastAsia"/>
        </w:rPr>
      </w:pPr>
      <w:r>
        <w:rPr>
          <w:rFonts w:hint="eastAsia"/>
        </w:rPr>
        <w:t>　　2、非侵入性：这种筛查方法不需要直接接触孩子的眼睛，不会给孩子带来不适感，特别适合面向儿童的检查。</w:t>
      </w:r>
    </w:p>
    <w:p w14:paraId="7E91B20E">
      <w:pPr>
        <w:rPr>
          <w:rFonts w:hint="eastAsia"/>
        </w:rPr>
      </w:pPr>
      <w:r>
        <w:rPr>
          <w:rFonts w:hint="eastAsia"/>
        </w:rPr>
        <w:t>　　3、准确性：现代双目视力筛查仪采用先进的传感技术和算法，能够准确地测量儿童的视力状况。</w:t>
      </w:r>
    </w:p>
    <w:p w14:paraId="3DA4AA42">
      <w:pPr>
        <w:rPr>
          <w:rFonts w:hint="eastAsia"/>
        </w:rPr>
      </w:pPr>
      <w:r>
        <w:rPr>
          <w:rFonts w:hint="eastAsia"/>
        </w:rPr>
        <w:t>　　4、早期发现：通过定期筛查，可以及时发现儿童的视力问题，为早期干预提供机会。</w:t>
      </w:r>
    </w:p>
    <w:p w14:paraId="567C3C46">
      <w:pPr>
        <w:rPr>
          <w:rFonts w:hint="eastAsia"/>
        </w:rPr>
      </w:pPr>
    </w:p>
    <w:p w14:paraId="66E07C1A">
      <w:pPr>
        <w:rPr>
          <w:rFonts w:hint="eastAsia"/>
        </w:rPr>
      </w:pPr>
      <w:r>
        <w:rPr>
          <w:rFonts w:hint="eastAsia"/>
        </w:rPr>
        <w:t>　　三、实施筛查的策略</w:t>
      </w:r>
    </w:p>
    <w:p w14:paraId="67BA55D1">
      <w:pPr>
        <w:rPr>
          <w:rFonts w:hint="eastAsia"/>
        </w:rPr>
      </w:pPr>
      <w:r>
        <w:rPr>
          <w:rFonts w:hint="eastAsia"/>
        </w:rPr>
        <w:t>　　为了双目视力筛查仪的效果，建议采取以下策略：</w:t>
      </w:r>
    </w:p>
    <w:p w14:paraId="7C8B9C03">
      <w:pPr>
        <w:rPr>
          <w:rFonts w:hint="eastAsia"/>
        </w:rPr>
      </w:pPr>
      <w:r>
        <w:rPr>
          <w:rFonts w:hint="eastAsia"/>
        </w:rPr>
        <w:t>　　1、定期筛查：儿童应从婴儿期开始定期进行视力筛查，以便早期发现问题。</w:t>
      </w:r>
    </w:p>
    <w:p w14:paraId="6005B576">
      <w:pPr>
        <w:rPr>
          <w:rFonts w:hint="eastAsia"/>
        </w:rPr>
      </w:pPr>
      <w:r>
        <w:rPr>
          <w:rFonts w:hint="eastAsia"/>
        </w:rPr>
        <w:t>　　2、普及教育：提高家长和教师对儿童视力保护的认识，鼓励他们参与定期筛查。</w:t>
      </w:r>
    </w:p>
    <w:p w14:paraId="001B0982">
      <w:pPr>
        <w:rPr>
          <w:rFonts w:hint="eastAsia"/>
        </w:rPr>
      </w:pPr>
      <w:r>
        <w:rPr>
          <w:rFonts w:hint="eastAsia"/>
        </w:rPr>
        <w:t>　　3、合作机制：建立学校、医疗机构和政府之间的合作机制，共同推进儿童视力筛查项目。</w:t>
      </w:r>
    </w:p>
    <w:p w14:paraId="3D6D9048">
      <w:pPr>
        <w:rPr>
          <w:rFonts w:hint="eastAsia"/>
        </w:rPr>
      </w:pPr>
      <w:r>
        <w:rPr>
          <w:rFonts w:hint="eastAsia"/>
        </w:rPr>
        <w:t>　　4、跟踪干预：对于筛查中发现的视力问题，应及时进行专业的眼科检查，并根据医嘱进行干预或治疗。</w:t>
      </w:r>
    </w:p>
    <w:p w14:paraId="1E6DA83A">
      <w:pPr>
        <w:rPr>
          <w:rFonts w:hint="eastAsia"/>
        </w:rPr>
      </w:pPr>
    </w:p>
    <w:p w14:paraId="632E2C9B">
      <w:pPr>
        <w:rPr>
          <w:rFonts w:hint="eastAsia"/>
        </w:rPr>
      </w:pPr>
      <w:r>
        <w:rPr>
          <w:rFonts w:hint="eastAsia"/>
        </w:rPr>
        <w:t>　　儿童视力保护是一个涉及多方面的综合工程，而双目视力筛查仪是这一工程中的关键工具。通过利用这一技术，我们可以更有效地监测和保护儿童的视力健康，为他们的未来打下坚实的基础。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OTIwMjI1NjFkMGE3MmZiOGEwOGVkNWQ0ZWE2ODQifQ=="/>
  </w:docVars>
  <w:rsids>
    <w:rsidRoot w:val="00000000"/>
    <w:rsid w:val="4D52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2024-09-13T07:15:10Z</dcterms:created>
  <dc:creator>Mt</dc:creator>
  <cp:lastModifiedBy>制药网阳阳</cp:lastModifiedBy>
  <dcterms:modified xsi:type="dcterms:W3CDTF">2024-09-13T07:15:38Z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A762E11E5CF941F99DC5D55B7C76D229_12</vt:lpwstr>
  </property>
</Properties>
</file>